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C3" w:rsidRPr="00713F7F" w:rsidRDefault="005444C1" w:rsidP="00E57FC3">
      <w:pPr>
        <w:pStyle w:val="Ttulo2"/>
        <w:tabs>
          <w:tab w:val="left" w:pos="-1440"/>
        </w:tabs>
        <w:rPr>
          <w:rFonts w:ascii="Arial" w:hAnsi="Arial" w:cs="Arial"/>
          <w:sz w:val="22"/>
          <w:szCs w:val="22"/>
        </w:rPr>
      </w:pPr>
      <w:r w:rsidRPr="00713F7F">
        <w:rPr>
          <w:rFonts w:ascii="Arial" w:hAnsi="Arial" w:cs="Arial"/>
          <w:sz w:val="22"/>
          <w:szCs w:val="22"/>
        </w:rPr>
        <w:t>4.8</w:t>
      </w:r>
      <w:r w:rsidR="00713F7F">
        <w:rPr>
          <w:rFonts w:ascii="Arial" w:hAnsi="Arial" w:cs="Arial"/>
          <w:sz w:val="22"/>
          <w:szCs w:val="22"/>
        </w:rPr>
        <w:t>-</w:t>
      </w:r>
      <w:r w:rsidR="00E57FC3" w:rsidRPr="00713F7F">
        <w:rPr>
          <w:rFonts w:ascii="Arial" w:hAnsi="Arial" w:cs="Arial"/>
          <w:sz w:val="22"/>
          <w:szCs w:val="22"/>
        </w:rPr>
        <w:tab/>
      </w:r>
      <w:r w:rsidR="00B755E7" w:rsidRPr="00713F7F">
        <w:rPr>
          <w:rFonts w:ascii="Arial" w:hAnsi="Arial" w:cs="Arial"/>
          <w:sz w:val="22"/>
          <w:szCs w:val="22"/>
        </w:rPr>
        <w:t>ARMARIO ALTO ABIERTO</w:t>
      </w:r>
      <w:r w:rsidR="00B9350A" w:rsidRPr="00713F7F">
        <w:rPr>
          <w:rFonts w:ascii="Arial" w:hAnsi="Arial" w:cs="Arial"/>
          <w:sz w:val="22"/>
          <w:szCs w:val="22"/>
        </w:rPr>
        <w:t xml:space="preserve"> </w:t>
      </w:r>
    </w:p>
    <w:p w:rsidR="00B755E7" w:rsidRPr="00713F7F" w:rsidRDefault="00B755E7" w:rsidP="00B755E7">
      <w:pPr>
        <w:rPr>
          <w:rFonts w:ascii="Arial" w:hAnsi="Arial" w:cs="Arial"/>
          <w:lang w:val="es-ES_tradnl"/>
        </w:rPr>
      </w:pPr>
    </w:p>
    <w:p w:rsidR="00D90547" w:rsidRDefault="00D90547" w:rsidP="00D90547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713F7F">
        <w:rPr>
          <w:rFonts w:ascii="Arial" w:hAnsi="Arial" w:cs="Arial"/>
          <w:u w:val="single"/>
          <w:lang w:val="es-ES_tradnl"/>
        </w:rPr>
        <w:t>Dimensiones</w:t>
      </w:r>
      <w:r w:rsidRPr="00713F7F">
        <w:rPr>
          <w:rFonts w:ascii="Arial" w:hAnsi="Arial" w:cs="Arial"/>
          <w:lang w:val="es-ES_tradnl"/>
        </w:rPr>
        <w:t xml:space="preserve">: Ancho: 90cm.  Profundidad: </w:t>
      </w:r>
      <w:r>
        <w:rPr>
          <w:rFonts w:ascii="Arial" w:hAnsi="Arial" w:cs="Arial"/>
          <w:lang w:val="es-ES_tradnl"/>
        </w:rPr>
        <w:t>4</w:t>
      </w:r>
      <w:r w:rsidRPr="00713F7F">
        <w:rPr>
          <w:rFonts w:ascii="Arial" w:hAnsi="Arial" w:cs="Arial"/>
          <w:lang w:val="es-ES_tradnl"/>
        </w:rPr>
        <w:t>0 cm.  Altura: 1.80 cm.</w:t>
      </w:r>
    </w:p>
    <w:p w:rsidR="00330BF7" w:rsidRPr="00713F7F" w:rsidRDefault="00330BF7" w:rsidP="00D90547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D90547" w:rsidRPr="00713F7F" w:rsidRDefault="00D90547" w:rsidP="00D90547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713F7F">
        <w:rPr>
          <w:rFonts w:ascii="Arial" w:hAnsi="Arial" w:cs="Arial"/>
          <w:lang w:val="es-ES_tradnl"/>
        </w:rPr>
        <w:t>Se realizará cumpliendo con las especificaciones técnicas generales, las que se establecen a continuación y en la planilla anexa</w:t>
      </w:r>
      <w:r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b/>
          <w:lang w:val="es-ES_tradnl"/>
        </w:rPr>
        <w:t>4.8</w:t>
      </w:r>
      <w:r w:rsidRPr="00713F7F">
        <w:rPr>
          <w:rFonts w:ascii="Arial" w:hAnsi="Arial" w:cs="Arial"/>
          <w:lang w:val="es-ES_tradnl"/>
        </w:rPr>
        <w:t>.</w:t>
      </w:r>
    </w:p>
    <w:p w:rsidR="00D90547" w:rsidRPr="00713F7F" w:rsidRDefault="00D90547" w:rsidP="00D90547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D90547" w:rsidRPr="00713F7F" w:rsidRDefault="00D90547" w:rsidP="00D90547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713F7F">
        <w:rPr>
          <w:rFonts w:ascii="Arial" w:hAnsi="Arial" w:cs="Arial"/>
          <w:lang w:val="es-ES_tradnl"/>
        </w:rPr>
        <w:t>Armario de 4 estantes (piso, tres estantes intermedios y techo)</w:t>
      </w:r>
      <w:r w:rsidR="00BE44C9">
        <w:rPr>
          <w:rFonts w:ascii="Arial" w:hAnsi="Arial" w:cs="Arial"/>
          <w:lang w:val="es-ES_tradnl"/>
        </w:rPr>
        <w:t xml:space="preserve"> con fondo y </w:t>
      </w:r>
      <w:r w:rsidRPr="00713F7F">
        <w:rPr>
          <w:rFonts w:ascii="Arial" w:hAnsi="Arial" w:cs="Arial"/>
          <w:lang w:val="es-ES_tradnl"/>
        </w:rPr>
        <w:t>cerrado con dos puertas inferiores batientes.</w:t>
      </w:r>
    </w:p>
    <w:p w:rsidR="00D90547" w:rsidRPr="00713F7F" w:rsidRDefault="00D90547" w:rsidP="00D90547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D90547" w:rsidRPr="00713F7F" w:rsidRDefault="00D90547" w:rsidP="00D90547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  <w:r w:rsidRPr="00713F7F">
        <w:rPr>
          <w:rFonts w:ascii="Arial" w:hAnsi="Arial" w:cs="Arial"/>
          <w:b/>
          <w:lang w:val="es-ES_tradnl"/>
        </w:rPr>
        <w:t>ESTRUCTURA</w:t>
      </w:r>
    </w:p>
    <w:p w:rsidR="00D90547" w:rsidRPr="00713F7F" w:rsidRDefault="00D90547" w:rsidP="00D90547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</w:p>
    <w:p w:rsidR="00330BF7" w:rsidRDefault="00D90547" w:rsidP="00330BF7">
      <w:pPr>
        <w:jc w:val="both"/>
        <w:rPr>
          <w:rFonts w:ascii="Arial" w:hAnsi="Arial" w:cs="Arial"/>
        </w:rPr>
      </w:pPr>
      <w:r w:rsidRPr="00713F7F">
        <w:rPr>
          <w:rFonts w:ascii="Arial" w:hAnsi="Arial" w:cs="Arial"/>
          <w:u w:val="single"/>
          <w:lang w:val="es-ES_tradnl"/>
        </w:rPr>
        <w:t>Tapa, piso, fondo y laterales</w:t>
      </w:r>
      <w:r w:rsidR="00330BF7" w:rsidRPr="00330BF7">
        <w:rPr>
          <w:rFonts w:ascii="Arial" w:hAnsi="Arial" w:cs="Arial"/>
          <w:lang w:val="es-ES_tradnl"/>
        </w:rPr>
        <w:t xml:space="preserve">: </w:t>
      </w:r>
      <w:r w:rsidR="00330BF7" w:rsidRPr="003241D0">
        <w:rPr>
          <w:rFonts w:ascii="Arial" w:hAnsi="Arial" w:cs="Arial"/>
        </w:rPr>
        <w:t>estará</w:t>
      </w:r>
      <w:r w:rsidR="00330BF7">
        <w:rPr>
          <w:rFonts w:ascii="Arial" w:hAnsi="Arial" w:cs="Arial"/>
        </w:rPr>
        <w:t>n</w:t>
      </w:r>
      <w:r w:rsidR="00330BF7" w:rsidRPr="003241D0">
        <w:rPr>
          <w:rFonts w:ascii="Arial" w:hAnsi="Arial" w:cs="Arial"/>
        </w:rPr>
        <w:t xml:space="preserve"> c</w:t>
      </w:r>
      <w:r w:rsidR="00330BF7">
        <w:rPr>
          <w:rFonts w:ascii="Arial" w:hAnsi="Arial" w:cs="Arial"/>
        </w:rPr>
        <w:t xml:space="preserve">ompuestos por placa de MDF con laminado </w:t>
      </w:r>
      <w:proofErr w:type="spellStart"/>
      <w:r w:rsidR="00330BF7">
        <w:rPr>
          <w:rFonts w:ascii="Arial" w:hAnsi="Arial" w:cs="Arial"/>
        </w:rPr>
        <w:t>melamínico</w:t>
      </w:r>
      <w:proofErr w:type="spellEnd"/>
      <w:r w:rsidR="00330BF7">
        <w:rPr>
          <w:rFonts w:ascii="Arial" w:hAnsi="Arial" w:cs="Arial"/>
        </w:rPr>
        <w:t xml:space="preserve"> de ambas caras, de 18 mm de espesor, color gris grafito según Especificaciones Técnicas Generales.</w:t>
      </w:r>
    </w:p>
    <w:p w:rsidR="00330BF7" w:rsidRDefault="00330BF7" w:rsidP="00330BF7">
      <w:pPr>
        <w:tabs>
          <w:tab w:val="left" w:pos="-1440"/>
        </w:tabs>
        <w:jc w:val="both"/>
        <w:rPr>
          <w:rFonts w:ascii="Arial" w:hAnsi="Arial" w:cs="Arial"/>
        </w:rPr>
      </w:pPr>
    </w:p>
    <w:p w:rsidR="00330BF7" w:rsidRPr="00992337" w:rsidRDefault="00330BF7" w:rsidP="00330BF7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992337">
        <w:rPr>
          <w:rFonts w:ascii="Arial" w:hAnsi="Arial" w:cs="Arial"/>
          <w:lang w:val="es-ES_tradnl"/>
        </w:rPr>
        <w:t>El zócalo y la pieza intermedia se confeccionarán con la misma placa que el resto del mueble; el primero irá retranqueado 3 cm y tendrá una altura de 4 cm, mientras que la segunda se retranquea 18</w:t>
      </w:r>
      <w:r>
        <w:rPr>
          <w:rFonts w:ascii="Arial" w:hAnsi="Arial" w:cs="Arial"/>
          <w:lang w:val="es-ES_tradnl"/>
        </w:rPr>
        <w:t xml:space="preserve"> </w:t>
      </w:r>
      <w:r w:rsidRPr="00992337">
        <w:rPr>
          <w:rFonts w:ascii="Arial" w:hAnsi="Arial" w:cs="Arial"/>
          <w:lang w:val="es-ES_tradnl"/>
        </w:rPr>
        <w:t>mm y su altura será de 7</w:t>
      </w:r>
      <w:r>
        <w:rPr>
          <w:rFonts w:ascii="Arial" w:hAnsi="Arial" w:cs="Arial"/>
          <w:lang w:val="es-ES_tradnl"/>
        </w:rPr>
        <w:t>,</w:t>
      </w:r>
      <w:r w:rsidRPr="00992337">
        <w:rPr>
          <w:rFonts w:ascii="Arial" w:hAnsi="Arial" w:cs="Arial"/>
          <w:lang w:val="es-ES_tradnl"/>
        </w:rPr>
        <w:t>8</w:t>
      </w:r>
      <w:r>
        <w:rPr>
          <w:rFonts w:ascii="Arial" w:hAnsi="Arial" w:cs="Arial"/>
          <w:lang w:val="es-ES_tradnl"/>
        </w:rPr>
        <w:t xml:space="preserve"> </w:t>
      </w:r>
      <w:r w:rsidRPr="00992337">
        <w:rPr>
          <w:rFonts w:ascii="Arial" w:hAnsi="Arial" w:cs="Arial"/>
          <w:lang w:val="es-ES_tradnl"/>
        </w:rPr>
        <w:t>cm.</w:t>
      </w:r>
    </w:p>
    <w:p w:rsidR="00330BF7" w:rsidRDefault="00330BF7" w:rsidP="00330BF7">
      <w:pPr>
        <w:jc w:val="both"/>
        <w:rPr>
          <w:rFonts w:ascii="Arial" w:hAnsi="Arial" w:cs="Arial"/>
          <w:lang w:val="es-ES_tradnl"/>
        </w:rPr>
      </w:pPr>
    </w:p>
    <w:p w:rsidR="00330BF7" w:rsidRPr="004D39A7" w:rsidRDefault="00330BF7" w:rsidP="00330BF7">
      <w:pPr>
        <w:jc w:val="both"/>
        <w:rPr>
          <w:rFonts w:ascii="Arial" w:hAnsi="Arial" w:cs="Arial"/>
          <w:lang w:val="es-ES_tradnl"/>
        </w:rPr>
      </w:pPr>
      <w:r w:rsidRPr="00992337">
        <w:rPr>
          <w:rFonts w:ascii="Arial" w:hAnsi="Arial" w:cs="Arial"/>
          <w:lang w:val="es-ES_tradnl"/>
        </w:rPr>
        <w:t xml:space="preserve">Las piezas irán tarugadas y encoladas entre sí, según especificaciones generales y además se utilizarán tornillos estructurales </w:t>
      </w:r>
      <w:proofErr w:type="spellStart"/>
      <w:r w:rsidRPr="00992337">
        <w:rPr>
          <w:rFonts w:ascii="Arial" w:hAnsi="Arial" w:cs="Arial"/>
          <w:lang w:val="es-ES_tradnl"/>
        </w:rPr>
        <w:t>autorroscantes</w:t>
      </w:r>
      <w:proofErr w:type="spellEnd"/>
      <w:r w:rsidRPr="00992337">
        <w:rPr>
          <w:rFonts w:ascii="Arial" w:hAnsi="Arial" w:cs="Arial"/>
          <w:lang w:val="es-ES_tradnl"/>
        </w:rPr>
        <w:t xml:space="preserve"> según especificaciones generales</w:t>
      </w:r>
      <w:r>
        <w:rPr>
          <w:rFonts w:ascii="Arial" w:hAnsi="Arial" w:cs="Arial"/>
          <w:lang w:val="es-ES_tradnl"/>
        </w:rPr>
        <w:t>, evitando que queden</w:t>
      </w:r>
      <w:r w:rsidRPr="003A6C7F">
        <w:rPr>
          <w:rFonts w:ascii="Arial" w:hAnsi="Arial" w:cs="Arial"/>
          <w:lang w:val="es-ES_tradnl"/>
        </w:rPr>
        <w:t xml:space="preserve"> </w:t>
      </w:r>
      <w:r w:rsidRPr="00C63BBB">
        <w:rPr>
          <w:rFonts w:ascii="Arial" w:hAnsi="Arial" w:cs="Arial"/>
          <w:szCs w:val="22"/>
        </w:rPr>
        <w:t>tornillos a la vista en los planos</w:t>
      </w:r>
      <w:r w:rsidRPr="003A6C7F"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lang w:val="es-ES_tradnl"/>
        </w:rPr>
        <w:t>exteriores (</w:t>
      </w:r>
      <w:r w:rsidRPr="003A6C7F">
        <w:rPr>
          <w:rFonts w:ascii="Arial" w:hAnsi="Arial" w:cs="Arial"/>
          <w:lang w:val="es-ES_tradnl"/>
        </w:rPr>
        <w:t>tapa</w:t>
      </w:r>
      <w:r>
        <w:rPr>
          <w:rFonts w:ascii="Arial" w:hAnsi="Arial" w:cs="Arial"/>
          <w:lang w:val="es-ES_tradnl"/>
        </w:rPr>
        <w:t>,</w:t>
      </w:r>
      <w:r w:rsidRPr="003A6C7F">
        <w:rPr>
          <w:rFonts w:ascii="Arial" w:hAnsi="Arial" w:cs="Arial"/>
          <w:lang w:val="es-ES_tradnl"/>
        </w:rPr>
        <w:t xml:space="preserve"> laterales </w:t>
      </w:r>
      <w:r>
        <w:rPr>
          <w:rFonts w:ascii="Arial" w:hAnsi="Arial" w:cs="Arial"/>
          <w:lang w:val="es-ES_tradnl"/>
        </w:rPr>
        <w:t>y fondo)</w:t>
      </w:r>
      <w:r w:rsidRPr="003A6C7F">
        <w:rPr>
          <w:rFonts w:ascii="Arial" w:hAnsi="Arial" w:cs="Arial"/>
          <w:lang w:val="es-ES_tradnl"/>
        </w:rPr>
        <w:t>.</w:t>
      </w:r>
    </w:p>
    <w:p w:rsidR="00330BF7" w:rsidRDefault="00E46004" w:rsidP="00330BF7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>
        <w:rPr>
          <w:rFonts w:ascii="Calibri" w:hAnsi="Calibri" w:cs="Calibri"/>
          <w:noProof/>
          <w:color w:val="000000"/>
        </w:rPr>
        <w:t xml:space="preserve">                    </w:t>
      </w:r>
      <w:bookmarkStart w:id="0" w:name="_GoBack"/>
      <w:bookmarkEnd w:id="0"/>
      <w:r w:rsidRPr="00E46004">
        <w:rPr>
          <w:rFonts w:ascii="Calibri" w:hAnsi="Calibri" w:cs="Calibri"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9 Imagen" o:spid="_x0000_i1025" type="#_x0000_t75" alt="100_9548.JPG" style="width:242.35pt;height:302.95pt;visibility:visible;mso-wrap-style:square">
            <v:imagedata r:id="rId6" o:title="100_9548"/>
          </v:shape>
        </w:pict>
      </w:r>
      <w:r w:rsidRPr="00E46004">
        <w:rPr>
          <w:rFonts w:ascii="Arial" w:hAnsi="Arial" w:cs="Arial"/>
          <w:lang w:val="es-ES_tradnl"/>
        </w:rPr>
        <w:t>Perspectiva</w:t>
      </w:r>
    </w:p>
    <w:p w:rsidR="00E46004" w:rsidRDefault="00E46004" w:rsidP="00330BF7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E46004" w:rsidRPr="00E46004" w:rsidRDefault="00E46004" w:rsidP="00330BF7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D90547" w:rsidRPr="00713F7F" w:rsidRDefault="00D90547" w:rsidP="00330BF7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  <w:r w:rsidRPr="00713F7F">
        <w:rPr>
          <w:rFonts w:ascii="Arial" w:hAnsi="Arial" w:cs="Arial"/>
          <w:b/>
          <w:lang w:val="es-ES_tradnl"/>
        </w:rPr>
        <w:t>COMPLEMENTOS</w:t>
      </w:r>
    </w:p>
    <w:p w:rsidR="00D90547" w:rsidRPr="00713F7F" w:rsidRDefault="00D90547" w:rsidP="00D90547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</w:p>
    <w:p w:rsidR="00330BF7" w:rsidRPr="004F2C9C" w:rsidRDefault="00D90547" w:rsidP="00330BF7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  <w:r w:rsidRPr="00713F7F">
        <w:rPr>
          <w:rFonts w:ascii="Arial" w:hAnsi="Arial" w:cs="Arial"/>
          <w:u w:val="single"/>
          <w:lang w:val="es-ES_tradnl"/>
        </w:rPr>
        <w:t xml:space="preserve">Puertas: </w:t>
      </w:r>
      <w:r w:rsidRPr="00713F7F">
        <w:rPr>
          <w:rFonts w:ascii="Arial" w:hAnsi="Arial" w:cs="Arial"/>
          <w:lang w:val="es-ES_tradnl"/>
        </w:rPr>
        <w:t xml:space="preserve">Llevará dos puertas inferiores iguales y batientes </w:t>
      </w:r>
      <w:r w:rsidR="00330BF7" w:rsidRPr="00992337">
        <w:rPr>
          <w:rFonts w:ascii="Arial" w:hAnsi="Arial" w:cs="Arial"/>
          <w:lang w:val="es-ES_tradnl"/>
        </w:rPr>
        <w:t xml:space="preserve">de </w:t>
      </w:r>
      <w:r w:rsidR="00330BF7">
        <w:rPr>
          <w:rFonts w:ascii="Arial" w:hAnsi="Arial" w:cs="Arial"/>
        </w:rPr>
        <w:t xml:space="preserve">MDF con laminado </w:t>
      </w:r>
      <w:proofErr w:type="spellStart"/>
      <w:r w:rsidR="00330BF7">
        <w:rPr>
          <w:rFonts w:ascii="Arial" w:hAnsi="Arial" w:cs="Arial"/>
        </w:rPr>
        <w:t>melamínico</w:t>
      </w:r>
      <w:proofErr w:type="spellEnd"/>
      <w:r w:rsidR="00330BF7">
        <w:rPr>
          <w:rFonts w:ascii="Arial" w:hAnsi="Arial" w:cs="Arial"/>
        </w:rPr>
        <w:t xml:space="preserve"> de ambas caras, </w:t>
      </w:r>
      <w:r w:rsidR="00330BF7" w:rsidRPr="004F2C9C">
        <w:rPr>
          <w:rFonts w:ascii="Arial" w:hAnsi="Arial" w:cs="Arial"/>
          <w:lang w:val="es-ES_tradnl"/>
        </w:rPr>
        <w:t>de 18mm de espesor.</w:t>
      </w:r>
    </w:p>
    <w:p w:rsidR="00D90547" w:rsidRPr="00713F7F" w:rsidRDefault="00D90547" w:rsidP="00D90547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</w:p>
    <w:p w:rsidR="00330BF7" w:rsidRPr="004F2C9C" w:rsidRDefault="00D90547" w:rsidP="00330BF7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  <w:r w:rsidRPr="00713F7F">
        <w:rPr>
          <w:rFonts w:ascii="Arial" w:hAnsi="Arial" w:cs="Arial"/>
          <w:u w:val="single"/>
          <w:lang w:val="es-ES_tradnl"/>
        </w:rPr>
        <w:t xml:space="preserve">Estantes: </w:t>
      </w:r>
      <w:r w:rsidRPr="00713F7F">
        <w:rPr>
          <w:rFonts w:ascii="Arial" w:hAnsi="Arial" w:cs="Arial"/>
          <w:lang w:val="es-ES_tradnl"/>
        </w:rPr>
        <w:t xml:space="preserve">Incluirá tres estantes iguales, posicionados según gráfico en planilla adjunta, </w:t>
      </w:r>
      <w:r w:rsidR="00330BF7" w:rsidRPr="004F2C9C">
        <w:rPr>
          <w:rFonts w:ascii="Arial" w:hAnsi="Arial" w:cs="Arial"/>
          <w:lang w:val="es-ES_tradnl"/>
        </w:rPr>
        <w:t xml:space="preserve">de </w:t>
      </w:r>
      <w:r w:rsidR="00330BF7">
        <w:rPr>
          <w:rFonts w:ascii="Arial" w:hAnsi="Arial" w:cs="Arial"/>
        </w:rPr>
        <w:t xml:space="preserve">MDF con laminado </w:t>
      </w:r>
      <w:proofErr w:type="spellStart"/>
      <w:r w:rsidR="00330BF7">
        <w:rPr>
          <w:rFonts w:ascii="Arial" w:hAnsi="Arial" w:cs="Arial"/>
        </w:rPr>
        <w:t>melamínico</w:t>
      </w:r>
      <w:proofErr w:type="spellEnd"/>
      <w:r w:rsidR="00330BF7">
        <w:rPr>
          <w:rFonts w:ascii="Arial" w:hAnsi="Arial" w:cs="Arial"/>
        </w:rPr>
        <w:t xml:space="preserve"> de ambas caras, </w:t>
      </w:r>
      <w:r w:rsidR="00330BF7" w:rsidRPr="004F2C9C">
        <w:rPr>
          <w:rFonts w:ascii="Arial" w:hAnsi="Arial" w:cs="Arial"/>
          <w:lang w:val="es-ES_tradnl"/>
        </w:rPr>
        <w:t>de 18mm de espesor.</w:t>
      </w:r>
    </w:p>
    <w:p w:rsidR="00D90547" w:rsidRPr="00713F7F" w:rsidRDefault="00D90547" w:rsidP="00D90547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</w:p>
    <w:p w:rsidR="00D90547" w:rsidRPr="00713F7F" w:rsidRDefault="00D90547" w:rsidP="00D90547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713F7F">
        <w:rPr>
          <w:rFonts w:ascii="Arial" w:hAnsi="Arial" w:cs="Arial"/>
          <w:u w:val="single"/>
          <w:lang w:val="es-ES_tradnl"/>
        </w:rPr>
        <w:lastRenderedPageBreak/>
        <w:t>Cantos</w:t>
      </w:r>
      <w:r w:rsidRPr="00713F7F">
        <w:rPr>
          <w:rFonts w:ascii="Arial" w:hAnsi="Arial" w:cs="Arial"/>
          <w:lang w:val="es-ES_tradnl"/>
        </w:rPr>
        <w:t>: Los cantos serán en ABS según especificaciones generales; los cantos de la tapa</w:t>
      </w:r>
      <w:r>
        <w:rPr>
          <w:rFonts w:ascii="Arial" w:hAnsi="Arial" w:cs="Arial"/>
          <w:lang w:val="es-ES_tradnl"/>
        </w:rPr>
        <w:t xml:space="preserve">, las puertas </w:t>
      </w:r>
      <w:r w:rsidRPr="00713F7F">
        <w:rPr>
          <w:rFonts w:ascii="Arial" w:hAnsi="Arial" w:cs="Arial"/>
          <w:lang w:val="es-ES_tradnl"/>
        </w:rPr>
        <w:t>y</w:t>
      </w:r>
      <w:r>
        <w:rPr>
          <w:rFonts w:ascii="Arial" w:hAnsi="Arial" w:cs="Arial"/>
          <w:lang w:val="es-ES_tradnl"/>
        </w:rPr>
        <w:t xml:space="preserve"> los laterales serán en ABS de 2</w:t>
      </w:r>
      <w:r w:rsidRPr="00713F7F">
        <w:rPr>
          <w:rFonts w:ascii="Arial" w:hAnsi="Arial" w:cs="Arial"/>
          <w:lang w:val="es-ES_tradnl"/>
        </w:rPr>
        <w:t xml:space="preserve"> mm de espesor, mientras que el resto de las piezas con cantos vistos o no, llevarán ABS de espesor mínimo 0,45 mm.</w:t>
      </w:r>
    </w:p>
    <w:p w:rsidR="00D90547" w:rsidRPr="00713F7F" w:rsidRDefault="00D90547" w:rsidP="00D90547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</w:p>
    <w:p w:rsidR="00330BF7" w:rsidRDefault="00D90547" w:rsidP="00D90547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713F7F">
        <w:rPr>
          <w:rFonts w:ascii="Arial" w:hAnsi="Arial" w:cs="Arial"/>
          <w:u w:val="single"/>
          <w:lang w:val="es-ES_tradnl"/>
        </w:rPr>
        <w:t>Herrajes</w:t>
      </w:r>
      <w:r w:rsidRPr="00713F7F">
        <w:rPr>
          <w:rFonts w:ascii="Arial" w:hAnsi="Arial" w:cs="Arial"/>
          <w:lang w:val="es-ES_tradnl"/>
        </w:rPr>
        <w:t xml:space="preserve">: </w:t>
      </w:r>
    </w:p>
    <w:p w:rsidR="00D90547" w:rsidRPr="00713F7F" w:rsidRDefault="00330BF7" w:rsidP="00D90547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D</w:t>
      </w:r>
      <w:r w:rsidR="00D90547" w:rsidRPr="00713F7F">
        <w:rPr>
          <w:rFonts w:ascii="Arial" w:hAnsi="Arial" w:cs="Arial"/>
          <w:lang w:val="es-ES_tradnl"/>
        </w:rPr>
        <w:t xml:space="preserve">e movimiento: 2 bisagras de retén como mínimo por puerta; las mismas serán acordes al diseño del mueble y deberán ser especiales para aglomerado, y colocados con tacos de expansión en material plástico o metálicos. </w:t>
      </w:r>
    </w:p>
    <w:p w:rsidR="00330BF7" w:rsidRDefault="00330BF7" w:rsidP="00D90547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</w:p>
    <w:p w:rsidR="00D90547" w:rsidRPr="00D90547" w:rsidRDefault="00D90547" w:rsidP="00D90547">
      <w:pPr>
        <w:tabs>
          <w:tab w:val="left" w:pos="-3402"/>
        </w:tabs>
        <w:jc w:val="both"/>
        <w:rPr>
          <w:rFonts w:ascii="Arial" w:hAnsi="Arial" w:cs="Arial"/>
        </w:rPr>
      </w:pPr>
      <w:r w:rsidRPr="00D90547">
        <w:rPr>
          <w:rFonts w:ascii="Arial" w:hAnsi="Arial" w:cs="Arial"/>
        </w:rPr>
        <w:t>De maniobra: un tirador metálico por puerta, de forma rectangular de largo mínimo 10 cm y ancho 3 cm, con ángulos redondeados, conformado por barra cilíndrica de 8mm de diámetro y con terminación pintura al horno de alta resistencia color</w:t>
      </w:r>
      <w:r w:rsidR="00BE44C9">
        <w:rPr>
          <w:rFonts w:ascii="Arial" w:hAnsi="Arial" w:cs="Arial"/>
        </w:rPr>
        <w:t xml:space="preserve"> </w:t>
      </w:r>
      <w:r w:rsidR="00F36487" w:rsidRPr="00951E8A">
        <w:rPr>
          <w:rFonts w:ascii="Arial" w:hAnsi="Arial" w:cs="Arial"/>
        </w:rPr>
        <w:t>acero mate</w:t>
      </w:r>
      <w:r w:rsidRPr="00D90547">
        <w:rPr>
          <w:rFonts w:ascii="Arial" w:hAnsi="Arial" w:cs="Arial"/>
        </w:rPr>
        <w:t>.</w:t>
      </w:r>
    </w:p>
    <w:p w:rsidR="00330BF7" w:rsidRDefault="00330BF7" w:rsidP="00D90547">
      <w:pPr>
        <w:tabs>
          <w:tab w:val="left" w:pos="-3402"/>
        </w:tabs>
        <w:jc w:val="both"/>
        <w:rPr>
          <w:rFonts w:ascii="Arial" w:hAnsi="Arial" w:cs="Arial"/>
        </w:rPr>
      </w:pPr>
    </w:p>
    <w:p w:rsidR="00D90547" w:rsidRPr="00D90547" w:rsidRDefault="00D90547" w:rsidP="00D90547">
      <w:pPr>
        <w:tabs>
          <w:tab w:val="left" w:pos="-3402"/>
        </w:tabs>
        <w:jc w:val="both"/>
        <w:rPr>
          <w:rFonts w:ascii="Arial" w:hAnsi="Arial" w:cs="Arial"/>
        </w:rPr>
      </w:pPr>
      <w:r w:rsidRPr="00D90547">
        <w:rPr>
          <w:rFonts w:ascii="Arial" w:hAnsi="Arial" w:cs="Arial"/>
        </w:rPr>
        <w:t>De cierre: una de las puertas llevará por lo menos un pasador vertical metálico de traba; la otra puerta llevará una cerradura de seguridad de tambor.</w:t>
      </w:r>
    </w:p>
    <w:p w:rsidR="00D90547" w:rsidRDefault="00D90547" w:rsidP="00D90547">
      <w:pPr>
        <w:rPr>
          <w:rFonts w:ascii="Arial" w:hAnsi="Arial" w:cs="Arial"/>
        </w:rPr>
      </w:pPr>
    </w:p>
    <w:p w:rsidR="00D46E75" w:rsidRPr="00992337" w:rsidRDefault="00D46E75" w:rsidP="00D46E75">
      <w:pPr>
        <w:pStyle w:val="Sangradetextonormal"/>
        <w:ind w:left="0"/>
        <w:jc w:val="both"/>
        <w:rPr>
          <w:rFonts w:ascii="Arial" w:hAnsi="Arial" w:cs="Arial"/>
          <w:lang w:val="es-ES_tradnl"/>
        </w:rPr>
      </w:pPr>
      <w:r w:rsidRPr="00DA5C30">
        <w:rPr>
          <w:rFonts w:ascii="Arial" w:hAnsi="Arial" w:cs="Arial"/>
          <w:u w:val="single"/>
          <w:lang w:val="es-ES_tradnl"/>
        </w:rPr>
        <w:t>Regatones</w:t>
      </w:r>
      <w:r>
        <w:rPr>
          <w:rFonts w:ascii="Arial" w:hAnsi="Arial" w:cs="Arial"/>
          <w:lang w:val="es-ES_tradnl"/>
        </w:rPr>
        <w:t xml:space="preserve">: </w:t>
      </w:r>
      <w:r w:rsidRPr="00992337">
        <w:rPr>
          <w:rFonts w:ascii="Arial" w:hAnsi="Arial" w:cs="Arial"/>
          <w:lang w:val="es-ES_tradnl"/>
        </w:rPr>
        <w:t xml:space="preserve">En cada </w:t>
      </w:r>
      <w:r>
        <w:rPr>
          <w:rFonts w:ascii="Arial" w:hAnsi="Arial" w:cs="Arial"/>
          <w:lang w:val="es-ES_tradnl"/>
        </w:rPr>
        <w:t>esquina del piso</w:t>
      </w:r>
      <w:r w:rsidRPr="00992337">
        <w:rPr>
          <w:rFonts w:ascii="Arial" w:hAnsi="Arial" w:cs="Arial"/>
          <w:lang w:val="es-ES_tradnl"/>
        </w:rPr>
        <w:t xml:space="preserve"> se coloca</w:t>
      </w:r>
      <w:r>
        <w:rPr>
          <w:rFonts w:ascii="Arial" w:hAnsi="Arial" w:cs="Arial"/>
          <w:lang w:val="es-ES_tradnl"/>
        </w:rPr>
        <w:t>rán un regatón regulable de goma en soporte metálico según detalle.</w:t>
      </w:r>
    </w:p>
    <w:p w:rsidR="00330BF7" w:rsidRPr="00992337" w:rsidRDefault="00330BF7" w:rsidP="00330BF7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EMBALAJE</w:t>
      </w:r>
    </w:p>
    <w:p w:rsidR="00330BF7" w:rsidRDefault="00330BF7" w:rsidP="00330BF7">
      <w:pPr>
        <w:jc w:val="both"/>
        <w:rPr>
          <w:rFonts w:ascii="Arial" w:hAnsi="Arial" w:cs="Arial"/>
          <w:lang w:val="es-ES_tradnl"/>
        </w:rPr>
      </w:pPr>
    </w:p>
    <w:p w:rsidR="00330BF7" w:rsidRPr="00992337" w:rsidRDefault="00330BF7" w:rsidP="00330BF7">
      <w:pPr>
        <w:pStyle w:val="Sangradetextonormal"/>
        <w:ind w:left="0"/>
        <w:rPr>
          <w:rFonts w:ascii="Arial" w:hAnsi="Arial" w:cs="Arial"/>
          <w:lang w:val="es-ES_tradnl"/>
        </w:rPr>
      </w:pPr>
      <w:r w:rsidRPr="00CE1166">
        <w:rPr>
          <w:rFonts w:ascii="Arial" w:hAnsi="Arial" w:cs="Arial"/>
        </w:rPr>
        <w:t xml:space="preserve">Según </w:t>
      </w:r>
      <w:r>
        <w:rPr>
          <w:rFonts w:ascii="Arial" w:hAnsi="Arial" w:cs="Arial"/>
        </w:rPr>
        <w:t>E</w:t>
      </w:r>
      <w:r w:rsidRPr="00CE1166">
        <w:rPr>
          <w:rFonts w:ascii="Arial" w:hAnsi="Arial" w:cs="Arial"/>
        </w:rPr>
        <w:t xml:space="preserve">specificaciones </w:t>
      </w:r>
      <w:r>
        <w:rPr>
          <w:rFonts w:ascii="Arial" w:hAnsi="Arial" w:cs="Arial"/>
        </w:rPr>
        <w:t>T</w:t>
      </w:r>
      <w:r w:rsidRPr="00CE1166">
        <w:rPr>
          <w:rFonts w:ascii="Arial" w:hAnsi="Arial" w:cs="Arial"/>
        </w:rPr>
        <w:t xml:space="preserve">écnicas </w:t>
      </w:r>
      <w:r>
        <w:rPr>
          <w:rFonts w:ascii="Arial" w:hAnsi="Arial" w:cs="Arial"/>
        </w:rPr>
        <w:t>G</w:t>
      </w:r>
      <w:r w:rsidRPr="00CE1166">
        <w:rPr>
          <w:rFonts w:ascii="Arial" w:hAnsi="Arial" w:cs="Arial"/>
        </w:rPr>
        <w:t>enerales</w:t>
      </w:r>
      <w:r>
        <w:rPr>
          <w:rFonts w:ascii="Arial" w:hAnsi="Arial" w:cs="Arial"/>
        </w:rPr>
        <w:t>.</w:t>
      </w:r>
      <w:r w:rsidRPr="00992337">
        <w:rPr>
          <w:rFonts w:ascii="Arial" w:hAnsi="Arial" w:cs="Arial"/>
          <w:lang w:val="es-ES_tradnl"/>
        </w:rPr>
        <w:tab/>
      </w:r>
    </w:p>
    <w:p w:rsidR="00330BF7" w:rsidRPr="00330BF7" w:rsidRDefault="00330BF7" w:rsidP="00D90547">
      <w:pPr>
        <w:rPr>
          <w:rFonts w:ascii="Arial" w:hAnsi="Arial" w:cs="Arial"/>
          <w:lang w:val="es-ES_tradnl"/>
        </w:rPr>
      </w:pPr>
    </w:p>
    <w:p w:rsidR="00713F7F" w:rsidRPr="00713F7F" w:rsidRDefault="00713F7F" w:rsidP="00D90547">
      <w:pPr>
        <w:tabs>
          <w:tab w:val="left" w:pos="-1440"/>
        </w:tabs>
        <w:jc w:val="both"/>
        <w:rPr>
          <w:rFonts w:ascii="Arial" w:hAnsi="Arial" w:cs="Arial"/>
        </w:rPr>
      </w:pPr>
    </w:p>
    <w:sectPr w:rsidR="00713F7F" w:rsidRPr="00713F7F" w:rsidSect="00495D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55538"/>
    <w:multiLevelType w:val="multilevel"/>
    <w:tmpl w:val="174619C0"/>
    <w:lvl w:ilvl="0">
      <w:start w:val="3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449F4F60"/>
    <w:multiLevelType w:val="multilevel"/>
    <w:tmpl w:val="D92C2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6E382F4F"/>
    <w:multiLevelType w:val="multilevel"/>
    <w:tmpl w:val="6E8E9668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>
    <w:nsid w:val="76375F05"/>
    <w:multiLevelType w:val="singleLevel"/>
    <w:tmpl w:val="ED90514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7FC3"/>
    <w:rsid w:val="00060E4F"/>
    <w:rsid w:val="000D1ABD"/>
    <w:rsid w:val="001B256C"/>
    <w:rsid w:val="001B39F0"/>
    <w:rsid w:val="002D45BE"/>
    <w:rsid w:val="00300505"/>
    <w:rsid w:val="00330BF7"/>
    <w:rsid w:val="003779CA"/>
    <w:rsid w:val="00384FAE"/>
    <w:rsid w:val="00495DC9"/>
    <w:rsid w:val="004B45B3"/>
    <w:rsid w:val="005444C1"/>
    <w:rsid w:val="0070104D"/>
    <w:rsid w:val="00713F7F"/>
    <w:rsid w:val="0072588F"/>
    <w:rsid w:val="00764DCE"/>
    <w:rsid w:val="007970B6"/>
    <w:rsid w:val="008920A2"/>
    <w:rsid w:val="008A2DB3"/>
    <w:rsid w:val="009875A1"/>
    <w:rsid w:val="009C2850"/>
    <w:rsid w:val="009F05D0"/>
    <w:rsid w:val="00A20B73"/>
    <w:rsid w:val="00B54987"/>
    <w:rsid w:val="00B755E7"/>
    <w:rsid w:val="00B9052D"/>
    <w:rsid w:val="00B9350A"/>
    <w:rsid w:val="00BC6D3C"/>
    <w:rsid w:val="00BE44C9"/>
    <w:rsid w:val="00BE7641"/>
    <w:rsid w:val="00C17344"/>
    <w:rsid w:val="00C6474E"/>
    <w:rsid w:val="00C77CCA"/>
    <w:rsid w:val="00CB516E"/>
    <w:rsid w:val="00CF1310"/>
    <w:rsid w:val="00D0719A"/>
    <w:rsid w:val="00D1018B"/>
    <w:rsid w:val="00D46E75"/>
    <w:rsid w:val="00D8186B"/>
    <w:rsid w:val="00D83EE2"/>
    <w:rsid w:val="00D90547"/>
    <w:rsid w:val="00DD3864"/>
    <w:rsid w:val="00E00AFC"/>
    <w:rsid w:val="00E46004"/>
    <w:rsid w:val="00E57FC3"/>
    <w:rsid w:val="00EC2B2C"/>
    <w:rsid w:val="00F36487"/>
    <w:rsid w:val="00FA7FAD"/>
    <w:rsid w:val="00FE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FC3"/>
  </w:style>
  <w:style w:type="paragraph" w:styleId="Ttulo1">
    <w:name w:val="heading 1"/>
    <w:basedOn w:val="Normal"/>
    <w:next w:val="Normal"/>
    <w:qFormat/>
    <w:rsid w:val="00E57FC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aliases w:val="Title Header2"/>
    <w:basedOn w:val="Normal"/>
    <w:next w:val="Normal"/>
    <w:qFormat/>
    <w:rsid w:val="00E57FC3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ankNormal">
    <w:name w:val="BankNormal"/>
    <w:basedOn w:val="Normal"/>
    <w:rsid w:val="00E57FC3"/>
    <w:pPr>
      <w:spacing w:after="240"/>
    </w:pPr>
    <w:rPr>
      <w:sz w:val="24"/>
      <w:lang w:val="en-US"/>
    </w:rPr>
  </w:style>
  <w:style w:type="paragraph" w:customStyle="1" w:styleId="Outline1">
    <w:name w:val="Outline1"/>
    <w:basedOn w:val="Normal"/>
    <w:next w:val="Outline2"/>
    <w:rsid w:val="00E57FC3"/>
    <w:pPr>
      <w:keepNext/>
      <w:tabs>
        <w:tab w:val="left" w:pos="0"/>
        <w:tab w:val="left" w:pos="540"/>
        <w:tab w:val="left" w:pos="630"/>
        <w:tab w:val="left" w:pos="810"/>
        <w:tab w:val="left" w:pos="1530"/>
        <w:tab w:val="left" w:pos="2520"/>
        <w:tab w:val="num" w:pos="28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</w:tabs>
      <w:suppressAutoHyphens/>
      <w:spacing w:after="120"/>
      <w:ind w:left="2880" w:hanging="720"/>
      <w:jc w:val="both"/>
    </w:pPr>
    <w:rPr>
      <w:spacing w:val="-2"/>
      <w:kern w:val="28"/>
      <w:sz w:val="24"/>
      <w:lang w:val="es-ES_tradnl"/>
    </w:rPr>
  </w:style>
  <w:style w:type="paragraph" w:customStyle="1" w:styleId="Outline2">
    <w:name w:val="Outline2"/>
    <w:basedOn w:val="Normal"/>
    <w:rsid w:val="00E57FC3"/>
    <w:pPr>
      <w:tabs>
        <w:tab w:val="num" w:pos="864"/>
        <w:tab w:val="num" w:pos="1440"/>
      </w:tabs>
      <w:spacing w:before="240"/>
      <w:ind w:left="864" w:hanging="504"/>
    </w:pPr>
    <w:rPr>
      <w:kern w:val="28"/>
      <w:sz w:val="24"/>
      <w:lang w:val="en-US"/>
    </w:rPr>
  </w:style>
  <w:style w:type="paragraph" w:customStyle="1" w:styleId="Part1">
    <w:name w:val="Part 1"/>
    <w:aliases w:val="2,3 Header 4"/>
    <w:basedOn w:val="Normal"/>
    <w:autoRedefine/>
    <w:rsid w:val="00E57FC3"/>
    <w:pPr>
      <w:spacing w:before="240" w:after="120"/>
      <w:jc w:val="center"/>
    </w:pPr>
    <w:rPr>
      <w:b/>
      <w:sz w:val="48"/>
      <w:lang w:val="es-ES_tradnl"/>
    </w:rPr>
  </w:style>
  <w:style w:type="paragraph" w:customStyle="1" w:styleId="Style1">
    <w:name w:val="Style1"/>
    <w:basedOn w:val="Ttulo2"/>
    <w:next w:val="Normal"/>
    <w:rsid w:val="00E57FC3"/>
    <w:pPr>
      <w:pageBreakBefore/>
      <w:spacing w:before="120" w:after="120"/>
    </w:pPr>
    <w:rPr>
      <w:b w:val="0"/>
      <w:sz w:val="24"/>
    </w:rPr>
  </w:style>
  <w:style w:type="paragraph" w:customStyle="1" w:styleId="BodyText21">
    <w:name w:val="Body Text 21"/>
    <w:basedOn w:val="Normal"/>
    <w:rsid w:val="00E57FC3"/>
    <w:pPr>
      <w:widowControl w:val="0"/>
      <w:suppressAutoHyphens/>
      <w:ind w:left="498" w:hanging="498"/>
      <w:jc w:val="both"/>
    </w:pPr>
    <w:rPr>
      <w:rFonts w:ascii="Lucida Sans Unicode" w:hAnsi="Lucida Sans Unicode"/>
      <w:snapToGrid w:val="0"/>
      <w:spacing w:val="-3"/>
      <w:sz w:val="22"/>
      <w:lang w:val="es-ES_tradnl"/>
    </w:rPr>
  </w:style>
  <w:style w:type="paragraph" w:customStyle="1" w:styleId="SectionVIIHeader2">
    <w:name w:val="Section VII Header2"/>
    <w:basedOn w:val="Ttulo1"/>
    <w:autoRedefine/>
    <w:rsid w:val="00E57FC3"/>
    <w:pPr>
      <w:spacing w:before="120" w:after="120"/>
      <w:ind w:left="1296"/>
      <w:jc w:val="center"/>
    </w:pPr>
    <w:rPr>
      <w:rFonts w:ascii="Times New Roman" w:hAnsi="Times New Roman" w:cs="Times New Roman"/>
      <w:kern w:val="0"/>
      <w:sz w:val="24"/>
      <w:szCs w:val="20"/>
      <w:lang w:val="es-ES_tradnl"/>
    </w:rPr>
  </w:style>
  <w:style w:type="paragraph" w:styleId="Lista">
    <w:name w:val="List"/>
    <w:basedOn w:val="Normal"/>
    <w:rsid w:val="00E57FC3"/>
    <w:pPr>
      <w:spacing w:before="120" w:after="120"/>
      <w:ind w:left="1440"/>
    </w:pPr>
    <w:rPr>
      <w:sz w:val="24"/>
      <w:lang w:val="en-US"/>
    </w:rPr>
  </w:style>
  <w:style w:type="paragraph" w:styleId="Textonotapie">
    <w:name w:val="footnote text"/>
    <w:basedOn w:val="Normal"/>
    <w:semiHidden/>
    <w:rsid w:val="00E57FC3"/>
    <w:rPr>
      <w:lang w:val="es-ES_tradnl"/>
    </w:rPr>
  </w:style>
  <w:style w:type="paragraph" w:customStyle="1" w:styleId="a">
    <w:basedOn w:val="Normal"/>
    <w:next w:val="Sangradetextonormal"/>
    <w:rsid w:val="00E00AFC"/>
    <w:pPr>
      <w:ind w:left="294" w:hanging="294"/>
    </w:pPr>
    <w:rPr>
      <w:b/>
      <w:sz w:val="28"/>
      <w:lang w:val="es-ES_tradnl"/>
    </w:rPr>
  </w:style>
  <w:style w:type="paragraph" w:styleId="Textoindependiente">
    <w:name w:val="Body Text"/>
    <w:basedOn w:val="Normal"/>
    <w:rsid w:val="00E57FC3"/>
    <w:rPr>
      <w:b/>
      <w:sz w:val="28"/>
      <w:lang w:val="es-ES_tradnl"/>
    </w:rPr>
  </w:style>
  <w:style w:type="paragraph" w:styleId="Sangradetextonormal">
    <w:name w:val="Body Text Indent"/>
    <w:basedOn w:val="Normal"/>
    <w:link w:val="SangradetextonormalCar"/>
    <w:rsid w:val="00E57FC3"/>
    <w:pPr>
      <w:spacing w:after="120"/>
      <w:ind w:left="283"/>
    </w:pPr>
  </w:style>
  <w:style w:type="paragraph" w:styleId="Encabezado">
    <w:name w:val="header"/>
    <w:basedOn w:val="Normal"/>
    <w:rsid w:val="009F05D0"/>
    <w:pPr>
      <w:tabs>
        <w:tab w:val="center" w:pos="4252"/>
        <w:tab w:val="right" w:pos="8504"/>
      </w:tabs>
    </w:pPr>
    <w:rPr>
      <w:lang w:val="es-UY"/>
    </w:rPr>
  </w:style>
  <w:style w:type="character" w:customStyle="1" w:styleId="SangradetextonormalCar">
    <w:name w:val="Sangría de texto normal Car"/>
    <w:basedOn w:val="Fuentedeprrafopredeter"/>
    <w:link w:val="Sangradetextonormal"/>
    <w:rsid w:val="00D905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375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Memfod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Anogueir</dc:creator>
  <cp:keywords/>
  <dc:description/>
  <cp:lastModifiedBy>Ángel Nogueira</cp:lastModifiedBy>
  <cp:revision>21</cp:revision>
  <cp:lastPrinted>2010-07-15T18:00:00Z</cp:lastPrinted>
  <dcterms:created xsi:type="dcterms:W3CDTF">2010-06-28T13:36:00Z</dcterms:created>
  <dcterms:modified xsi:type="dcterms:W3CDTF">2014-11-26T18:30:00Z</dcterms:modified>
</cp:coreProperties>
</file>